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E9" w:rsidRDefault="003968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3968E9">
        <w:tc>
          <w:tcPr>
            <w:tcW w:w="1490" w:type="dxa"/>
          </w:tcPr>
          <w:p w:rsidR="003968E9" w:rsidRDefault="003968E9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3968E9" w:rsidRDefault="00267728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6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7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968E9" w:rsidRDefault="003968E9">
            <w:pPr>
              <w:spacing w:after="0" w:line="240" w:lineRule="auto"/>
            </w:pPr>
          </w:p>
        </w:tc>
      </w:tr>
      <w:tr w:rsidR="003968E9">
        <w:tc>
          <w:tcPr>
            <w:tcW w:w="1490" w:type="dxa"/>
          </w:tcPr>
          <w:p w:rsidR="003968E9" w:rsidRDefault="00267728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3968E9" w:rsidRDefault="0026772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3968E9" w:rsidRDefault="00267728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3968E9" w:rsidRDefault="0026772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968E9" w:rsidRDefault="0026772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968E9" w:rsidRDefault="002677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968E9" w:rsidRDefault="0026772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9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8E9" w:rsidRDefault="0026772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000</w:t>
      </w:r>
      <w:r w:rsidR="002E565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2781</w:t>
      </w:r>
      <w:r w:rsidR="00EE689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1424">
        <w:rPr>
          <w:rFonts w:ascii="Times New Roman" w:eastAsia="Times New Roman" w:hAnsi="Times New Roman" w:cs="Times New Roman"/>
          <w:sz w:val="24"/>
          <w:szCs w:val="24"/>
        </w:rPr>
        <w:t xml:space="preserve">Amantea, </w:t>
      </w:r>
      <w:r w:rsidR="002E565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D1424">
        <w:rPr>
          <w:rFonts w:ascii="Times New Roman" w:eastAsia="Times New Roman" w:hAnsi="Times New Roman" w:cs="Times New Roman"/>
          <w:sz w:val="24"/>
          <w:szCs w:val="24"/>
        </w:rPr>
        <w:t xml:space="preserve"> maggio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565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968E9" w:rsidRDefault="00267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membri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8E9" w:rsidRDefault="00267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Consiglio d'Istituto</w:t>
      </w:r>
    </w:p>
    <w:p w:rsidR="003968E9" w:rsidRDefault="0039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68E9" w:rsidRDefault="002677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Convocazione Consiglio d’Istituto </w:t>
      </w:r>
      <w:r w:rsidR="002E565E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proofErr w:type="gramStart"/>
      <w:r w:rsidR="002E565E">
        <w:rPr>
          <w:rFonts w:ascii="Times New Roman" w:eastAsia="Times New Roman" w:hAnsi="Times New Roman" w:cs="Times New Roman"/>
          <w:sz w:val="24"/>
          <w:szCs w:val="24"/>
        </w:rPr>
        <w:t>Maggio</w:t>
      </w:r>
      <w:proofErr w:type="gramEnd"/>
      <w:r w:rsidR="002E565E">
        <w:rPr>
          <w:rFonts w:ascii="Times New Roman" w:eastAsia="Times New Roman" w:hAnsi="Times New Roman" w:cs="Times New Roman"/>
          <w:sz w:val="24"/>
          <w:szCs w:val="24"/>
        </w:rPr>
        <w:t xml:space="preserve">  2023 alle ore 12.45</w:t>
      </w:r>
    </w:p>
    <w:p w:rsidR="003968E9" w:rsidRDefault="002677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Presidente del Consiglio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34, 35 e seg.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1994;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il Regolamento Tipo di funzionamento;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gli artt.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10  della C.M. 105 del 1975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48 comma1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 O.M. 215 del 1991;</w:t>
      </w:r>
    </w:p>
    <w:p w:rsidR="003968E9" w:rsidRDefault="002677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3968E9" w:rsidRDefault="00EE68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Per giorno </w:t>
      </w:r>
      <w:r w:rsidR="002E565E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proofErr w:type="gramStart"/>
      <w:r w:rsidR="002E565E">
        <w:rPr>
          <w:rFonts w:ascii="Times New Roman" w:eastAsia="Times New Roman" w:hAnsi="Times New Roman" w:cs="Times New Roman"/>
          <w:sz w:val="24"/>
          <w:szCs w:val="24"/>
        </w:rPr>
        <w:t>Maggio</w:t>
      </w:r>
      <w:proofErr w:type="gramEnd"/>
      <w:r w:rsidR="002E565E">
        <w:rPr>
          <w:rFonts w:ascii="Times New Roman" w:eastAsia="Times New Roman" w:hAnsi="Times New Roman" w:cs="Times New Roman"/>
          <w:sz w:val="24"/>
          <w:szCs w:val="24"/>
        </w:rPr>
        <w:t xml:space="preserve">  2023 alle ore 12.45 </w:t>
      </w:r>
      <w:r w:rsidR="00267728">
        <w:rPr>
          <w:rFonts w:ascii="Times New Roman" w:eastAsia="Times New Roman" w:hAnsi="Times New Roman" w:cs="Times New Roman"/>
          <w:sz w:val="24"/>
          <w:szCs w:val="24"/>
        </w:rPr>
        <w:t>presso la sede di rito il Consiglio d'Istituto .</w:t>
      </w:r>
    </w:p>
    <w:p w:rsidR="003968E9" w:rsidRDefault="00267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discuteranno i seguenti punti all’O.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G.: </w:t>
      </w:r>
    </w:p>
    <w:p w:rsidR="003968E9" w:rsidRPr="002E565E" w:rsidRDefault="00267728" w:rsidP="00A617E7">
      <w:pPr>
        <w:pStyle w:val="Paragrafoelenco"/>
        <w:widowControl w:val="0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65E">
        <w:rPr>
          <w:rFonts w:ascii="Times New Roman" w:eastAsia="Times New Roman" w:hAnsi="Times New Roman" w:cs="Times New Roman"/>
          <w:sz w:val="24"/>
          <w:szCs w:val="24"/>
        </w:rPr>
        <w:t xml:space="preserve">Comunicazioni della </w:t>
      </w:r>
      <w:proofErr w:type="spellStart"/>
      <w:proofErr w:type="gramStart"/>
      <w:r w:rsidRPr="002E565E"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proofErr w:type="gramEnd"/>
      <w:r w:rsidRPr="002E56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7E7" w:rsidRPr="002E565E" w:rsidRDefault="001667AC" w:rsidP="00A617E7">
      <w:pPr>
        <w:pStyle w:val="Paragrafoelenco"/>
        <w:widowControl w:val="0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65E">
        <w:rPr>
          <w:rFonts w:ascii="Times New Roman" w:eastAsia="Times New Roman" w:hAnsi="Times New Roman" w:cs="Times New Roman"/>
          <w:sz w:val="24"/>
          <w:szCs w:val="24"/>
        </w:rPr>
        <w:t>Approvazione</w:t>
      </w:r>
      <w:proofErr w:type="gramStart"/>
      <w:r w:rsidRPr="002E5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728" w:rsidRPr="002E5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67728" w:rsidRPr="002E565E">
        <w:rPr>
          <w:rFonts w:ascii="Times New Roman" w:eastAsia="Times New Roman" w:hAnsi="Times New Roman" w:cs="Times New Roman"/>
          <w:sz w:val="24"/>
          <w:szCs w:val="24"/>
        </w:rPr>
        <w:t xml:space="preserve">del Conto Consuntivo </w:t>
      </w:r>
      <w:proofErr w:type="spellStart"/>
      <w:r w:rsidRPr="002E565E">
        <w:rPr>
          <w:rFonts w:ascii="Times New Roman" w:eastAsia="Times New Roman" w:hAnsi="Times New Roman" w:cs="Times New Roman"/>
          <w:sz w:val="24"/>
          <w:szCs w:val="24"/>
        </w:rPr>
        <w:t>E.F.</w:t>
      </w:r>
      <w:proofErr w:type="spellEnd"/>
      <w:r w:rsidRPr="002E5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728" w:rsidRPr="002E565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565E" w:rsidRPr="002E56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7728" w:rsidRPr="002E56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565E" w:rsidRPr="002E565E" w:rsidRDefault="002E565E" w:rsidP="002E565E">
      <w:pPr>
        <w:pStyle w:val="Paragrafoelenco"/>
        <w:widowControl w:val="0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65E">
        <w:rPr>
          <w:rFonts w:ascii="Times New Roman" w:eastAsia="Times New Roman" w:hAnsi="Times New Roman" w:cs="Times New Roman"/>
          <w:sz w:val="24"/>
          <w:szCs w:val="24"/>
        </w:rPr>
        <w:t>Assunzione in bilancio dei progetti PNRR:</w:t>
      </w:r>
    </w:p>
    <w:p w:rsidR="002E565E" w:rsidRPr="002E565E" w:rsidRDefault="002E565E" w:rsidP="002E565E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65E">
        <w:rPr>
          <w:rFonts w:ascii="Times New Roman" w:hAnsi="Times New Roman" w:cs="Times New Roman"/>
          <w:sz w:val="24"/>
          <w:szCs w:val="24"/>
        </w:rPr>
        <w:t xml:space="preserve">PIANO NAZIONALE </w:t>
      </w:r>
      <w:proofErr w:type="spellStart"/>
      <w:r w:rsidRPr="002E565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E565E">
        <w:rPr>
          <w:rFonts w:ascii="Times New Roman" w:hAnsi="Times New Roman" w:cs="Times New Roman"/>
          <w:sz w:val="24"/>
          <w:szCs w:val="24"/>
        </w:rPr>
        <w:t xml:space="preserve"> RIPRESA E RESILIENZA MISSIONE </w:t>
      </w:r>
      <w:proofErr w:type="gramStart"/>
      <w:r w:rsidRPr="002E565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E565E">
        <w:rPr>
          <w:rFonts w:ascii="Times New Roman" w:hAnsi="Times New Roman" w:cs="Times New Roman"/>
          <w:sz w:val="24"/>
          <w:szCs w:val="24"/>
        </w:rPr>
        <w:t>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 (D.M. 170/2022)</w:t>
      </w:r>
    </w:p>
    <w:p w:rsidR="002E565E" w:rsidRPr="002E565E" w:rsidRDefault="002E565E" w:rsidP="002E565E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65E">
        <w:rPr>
          <w:rFonts w:ascii="Times New Roman" w:hAnsi="Times New Roman" w:cs="Times New Roman"/>
          <w:sz w:val="24"/>
          <w:szCs w:val="24"/>
        </w:rPr>
        <w:t xml:space="preserve">PIANO NAZIONALE </w:t>
      </w:r>
      <w:proofErr w:type="spellStart"/>
      <w:r w:rsidRPr="002E565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E565E">
        <w:rPr>
          <w:rFonts w:ascii="Times New Roman" w:hAnsi="Times New Roman" w:cs="Times New Roman"/>
          <w:sz w:val="24"/>
          <w:szCs w:val="24"/>
        </w:rPr>
        <w:t xml:space="preserve"> RIPRESA E RESILIENZA MISSIONE </w:t>
      </w:r>
      <w:proofErr w:type="gramStart"/>
      <w:r w:rsidRPr="002E565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E565E">
        <w:rPr>
          <w:rFonts w:ascii="Times New Roman" w:hAnsi="Times New Roman" w:cs="Times New Roman"/>
          <w:sz w:val="24"/>
          <w:szCs w:val="24"/>
        </w:rPr>
        <w:t xml:space="preserve">: ISTRUZIONE E RICERCA Componente 1 – Potenziamento dell’offerta dei servizi di istruzione: dagli asili nido alle Università Investimento 3.2: Scuola 4.0 </w:t>
      </w:r>
      <w:r w:rsidRPr="002E56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Azione 1 - </w:t>
      </w:r>
      <w:proofErr w:type="spellStart"/>
      <w:r w:rsidRPr="002E56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Next</w:t>
      </w:r>
      <w:proofErr w:type="spellEnd"/>
      <w:r w:rsidRPr="002E56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generation </w:t>
      </w:r>
      <w:proofErr w:type="spellStart"/>
      <w:r w:rsidRPr="002E56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class</w:t>
      </w:r>
      <w:proofErr w:type="spellEnd"/>
      <w:r w:rsidRPr="002E56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Ambienti di apprendimento innovativi</w:t>
      </w:r>
    </w:p>
    <w:p w:rsidR="002E565E" w:rsidRPr="002E565E" w:rsidRDefault="002E565E" w:rsidP="002E565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65E">
        <w:rPr>
          <w:rFonts w:ascii="Times New Roman" w:hAnsi="Times New Roman" w:cs="Times New Roman"/>
          <w:sz w:val="24"/>
          <w:szCs w:val="24"/>
        </w:rPr>
        <w:t xml:space="preserve">PIANO NAZIONALE </w:t>
      </w:r>
      <w:proofErr w:type="spellStart"/>
      <w:r w:rsidRPr="002E565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E565E">
        <w:rPr>
          <w:rFonts w:ascii="Times New Roman" w:hAnsi="Times New Roman" w:cs="Times New Roman"/>
          <w:sz w:val="24"/>
          <w:szCs w:val="24"/>
        </w:rPr>
        <w:t xml:space="preserve"> RIPRESA E RESILIENZA MISSIONE </w:t>
      </w:r>
      <w:proofErr w:type="gramStart"/>
      <w:r w:rsidRPr="002E565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E565E">
        <w:rPr>
          <w:rFonts w:ascii="Times New Roman" w:hAnsi="Times New Roman" w:cs="Times New Roman"/>
          <w:sz w:val="24"/>
          <w:szCs w:val="24"/>
        </w:rPr>
        <w:t xml:space="preserve">: ISTRUZIONE E RICERCA Componente 1 – Potenziamento dell’offerta dei servizi di istruzione: dagli asili nido alle Università Investimento 3.2: Scuole 4.0 – Azione 2 - </w:t>
      </w:r>
      <w:proofErr w:type="spellStart"/>
      <w:r w:rsidRPr="002E565E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E565E">
        <w:rPr>
          <w:rFonts w:ascii="Times New Roman" w:hAnsi="Times New Roman" w:cs="Times New Roman"/>
          <w:sz w:val="24"/>
          <w:szCs w:val="24"/>
        </w:rPr>
        <w:t xml:space="preserve"> generation </w:t>
      </w:r>
      <w:proofErr w:type="spellStart"/>
      <w:r w:rsidRPr="002E565E">
        <w:rPr>
          <w:rFonts w:ascii="Times New Roman" w:hAnsi="Times New Roman" w:cs="Times New Roman"/>
          <w:sz w:val="24"/>
          <w:szCs w:val="24"/>
        </w:rPr>
        <w:t>labs</w:t>
      </w:r>
      <w:proofErr w:type="spellEnd"/>
      <w:r w:rsidRPr="002E565E">
        <w:rPr>
          <w:rFonts w:ascii="Times New Roman" w:hAnsi="Times New Roman" w:cs="Times New Roman"/>
          <w:sz w:val="24"/>
          <w:szCs w:val="24"/>
        </w:rPr>
        <w:t xml:space="preserve"> – Laboratori per le professioni digitali del futuro (DM 218/2022).</w:t>
      </w:r>
    </w:p>
    <w:p w:rsidR="00A617E7" w:rsidRPr="002E565E" w:rsidRDefault="00A617E7" w:rsidP="00A617E7">
      <w:pPr>
        <w:pStyle w:val="Paragrafoelenco"/>
        <w:widowControl w:val="0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65E">
        <w:rPr>
          <w:rFonts w:ascii="Times New Roman" w:eastAsia="Times New Roman" w:hAnsi="Times New Roman" w:cs="Times New Roman"/>
          <w:sz w:val="24"/>
          <w:szCs w:val="24"/>
        </w:rPr>
        <w:t>Eventuali variazioni al programma annuale</w:t>
      </w:r>
      <w:r w:rsidR="002E565E" w:rsidRPr="002E5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565E" w:rsidRPr="002E565E">
        <w:rPr>
          <w:rFonts w:ascii="Times New Roman" w:eastAsia="Times New Roman" w:hAnsi="Times New Roman" w:cs="Times New Roman"/>
          <w:sz w:val="24"/>
          <w:szCs w:val="24"/>
        </w:rPr>
        <w:t>E.F.</w:t>
      </w:r>
      <w:proofErr w:type="spellEnd"/>
      <w:r w:rsidR="002E565E" w:rsidRPr="002E565E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2E56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68E9" w:rsidRPr="002E565E" w:rsidRDefault="00267728" w:rsidP="00A617E7">
      <w:pPr>
        <w:pStyle w:val="Paragrafoelenco"/>
        <w:widowControl w:val="0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65E">
        <w:rPr>
          <w:rFonts w:ascii="Times New Roman" w:eastAsia="Times New Roman" w:hAnsi="Times New Roman" w:cs="Times New Roman"/>
          <w:sz w:val="24"/>
          <w:szCs w:val="24"/>
        </w:rPr>
        <w:t xml:space="preserve">Eventuali proposte del Presidente del Consiglio e di altri </w:t>
      </w:r>
      <w:proofErr w:type="gramStart"/>
      <w:r w:rsidRPr="002E565E">
        <w:rPr>
          <w:rFonts w:ascii="Times New Roman" w:eastAsia="Times New Roman" w:hAnsi="Times New Roman" w:cs="Times New Roman"/>
          <w:sz w:val="24"/>
          <w:szCs w:val="24"/>
        </w:rPr>
        <w:t>componenti</w:t>
      </w:r>
      <w:proofErr w:type="gramEnd"/>
      <w:r w:rsidRPr="002E56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precisa che alla riunione si può partecipare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anche a distanza mediante la piattaforma d'Istituto Google Suite in applicazione </w:t>
      </w:r>
      <w:hyperlink r:id="rId13">
        <w:proofErr w:type="spellStart"/>
        <w:r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</w:rPr>
          <w:t>meet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(codice riunione: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consiglioistituto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Il Presidente del Consiglio </w:t>
      </w: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F.to Giuseppe Guido</w:t>
      </w:r>
    </w:p>
    <w:p w:rsidR="003968E9" w:rsidRDefault="003968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Originale firmato e custodito agli atti di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questo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Ufficio, ai sensi del D.P.R. 28 dicembre 2000, n. 445 “Testo unico delle disposizioni legislative e regolamentari in materia di documentazione amministrativa</w:t>
      </w:r>
    </w:p>
    <w:sectPr w:rsidR="003968E9" w:rsidSect="003968E9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4C5"/>
    <w:multiLevelType w:val="hybridMultilevel"/>
    <w:tmpl w:val="920076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6870"/>
    <w:multiLevelType w:val="hybridMultilevel"/>
    <w:tmpl w:val="A3ACA5C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E77DDC"/>
    <w:multiLevelType w:val="hybridMultilevel"/>
    <w:tmpl w:val="4928D872"/>
    <w:lvl w:ilvl="0" w:tplc="A8C87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B91A4A"/>
    <w:multiLevelType w:val="hybridMultilevel"/>
    <w:tmpl w:val="92DC909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82970"/>
    <w:multiLevelType w:val="hybridMultilevel"/>
    <w:tmpl w:val="F2BCD1E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BF5405"/>
    <w:multiLevelType w:val="multilevel"/>
    <w:tmpl w:val="3112ED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6387C8A"/>
    <w:multiLevelType w:val="hybridMultilevel"/>
    <w:tmpl w:val="F2BCD1E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3968E9"/>
    <w:rsid w:val="001667AC"/>
    <w:rsid w:val="001C1D77"/>
    <w:rsid w:val="001C4A05"/>
    <w:rsid w:val="0021078D"/>
    <w:rsid w:val="00221EA8"/>
    <w:rsid w:val="00267728"/>
    <w:rsid w:val="002E565E"/>
    <w:rsid w:val="0031617F"/>
    <w:rsid w:val="003968E9"/>
    <w:rsid w:val="00427FBE"/>
    <w:rsid w:val="006B21A6"/>
    <w:rsid w:val="00881531"/>
    <w:rsid w:val="00A617E7"/>
    <w:rsid w:val="00C14CFD"/>
    <w:rsid w:val="00C37088"/>
    <w:rsid w:val="00C60ED0"/>
    <w:rsid w:val="00DD1424"/>
    <w:rsid w:val="00EE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D5"/>
  </w:style>
  <w:style w:type="paragraph" w:styleId="Titolo1">
    <w:name w:val="heading 1"/>
    <w:basedOn w:val="normal"/>
    <w:next w:val="normal"/>
    <w:rsid w:val="003968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968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968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968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968E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968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968E9"/>
  </w:style>
  <w:style w:type="table" w:customStyle="1" w:styleId="TableNormal">
    <w:name w:val="Table Normal"/>
    <w:rsid w:val="00396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968E9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2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81E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3968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68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et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ffGU135oLCByqhVGhMToglph8A==">AMUW2mWRYAU9OwboO5XSV83G/1zdbbbzbK3g35vCtaX7MIzZ5LqTfEe9nnOlSwTrCFIhWIsuKiY6tXxfE9kv+Br0AyoVehj9DLxS/gu8se6i8lOGy36L4Mr8IUZX1nqK86hZN/TWu9Ii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11</cp:revision>
  <dcterms:created xsi:type="dcterms:W3CDTF">2022-05-04T06:55:00Z</dcterms:created>
  <dcterms:modified xsi:type="dcterms:W3CDTF">2023-05-15T09:18:00Z</dcterms:modified>
</cp:coreProperties>
</file>